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34" w:rsidRPr="00FC3405" w:rsidRDefault="00DE0B34" w:rsidP="00DE0B3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E0B34" w:rsidRPr="00FC3405" w:rsidRDefault="00DE0B34" w:rsidP="00DE0B3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DE0B34" w:rsidRPr="00FC3405" w:rsidRDefault="00DE0B34" w:rsidP="00DE0B3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FC3405">
        <w:rPr>
          <w:rFonts w:ascii="Times New Roman" w:hAnsi="Times New Roman" w:cs="Times New Roman"/>
          <w:b/>
          <w:color w:val="000000"/>
          <w:sz w:val="28"/>
        </w:rPr>
        <w:t>Комитет по образованию Тулунского муниципального района</w:t>
      </w:r>
      <w:bookmarkEnd w:id="1"/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r w:rsidRPr="00FC3405">
        <w:rPr>
          <w:rFonts w:ascii="Times New Roman" w:hAnsi="Times New Roman" w:cs="Times New Roman"/>
          <w:color w:val="000000"/>
          <w:sz w:val="28"/>
        </w:rPr>
        <w:t>​</w:t>
      </w:r>
    </w:p>
    <w:p w:rsidR="00DE0B34" w:rsidRPr="00FC3405" w:rsidRDefault="00DE0B34" w:rsidP="00DE0B34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МОУ "Гадалейская СОШ"</w:t>
      </w:r>
    </w:p>
    <w:p w:rsidR="00DE0B34" w:rsidRDefault="00DE0B34" w:rsidP="00DE0B34">
      <w:pPr>
        <w:rPr>
          <w:rFonts w:ascii="Times New Roman" w:hAnsi="Times New Roman" w:cs="Times New Roman"/>
          <w:sz w:val="24"/>
          <w:szCs w:val="24"/>
        </w:rPr>
      </w:pPr>
    </w:p>
    <w:p w:rsidR="00DE0B34" w:rsidRDefault="00DE0B34" w:rsidP="00DE0B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0B34" w:rsidRPr="002452E2" w:rsidRDefault="00DE0B34" w:rsidP="00DE0B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2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3794"/>
        <w:gridCol w:w="3094"/>
        <w:gridCol w:w="3096"/>
      </w:tblGrid>
      <w:tr w:rsidR="00DE0B34" w:rsidRPr="00FA2907" w:rsidTr="00686BE8">
        <w:tc>
          <w:tcPr>
            <w:tcW w:w="3794" w:type="dxa"/>
          </w:tcPr>
          <w:p w:rsidR="00DE0B34" w:rsidRPr="0040209D" w:rsidRDefault="00DE0B34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:rsidR="00DE0B34" w:rsidRPr="0040209D" w:rsidRDefault="00DE0B34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DE0B34" w:rsidRPr="00F8631A" w:rsidRDefault="00DE0B34" w:rsidP="00686B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6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E0B34" w:rsidRPr="00F8631A" w:rsidRDefault="00DE0B34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МОУ «Гадалейская СОШ»</w:t>
            </w:r>
          </w:p>
          <w:p w:rsidR="00DE0B34" w:rsidRPr="00F8631A" w:rsidRDefault="00DE0B34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104а от 27.08.2024</w:t>
            </w:r>
          </w:p>
          <w:p w:rsidR="00DE0B34" w:rsidRPr="0040209D" w:rsidRDefault="00DE0B34" w:rsidP="00686B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0B34" w:rsidRDefault="00DE0B34" w:rsidP="00DE0B34">
      <w:pPr>
        <w:ind w:firstLine="709"/>
        <w:jc w:val="both"/>
        <w:rPr>
          <w:rFonts w:ascii="Times New Roman" w:hAnsi="Times New Roman" w:cs="Times New Roman"/>
        </w:rPr>
      </w:pPr>
    </w:p>
    <w:p w:rsidR="00DE0B34" w:rsidRDefault="00DE0B34" w:rsidP="00DE0B34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</w:p>
    <w:p w:rsidR="00DE0B34" w:rsidRDefault="00DE0B34" w:rsidP="00DE0B34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0B34" w:rsidRDefault="00DE0B34" w:rsidP="00DE0B34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</w:t>
      </w:r>
    </w:p>
    <w:p w:rsidR="00DE0B34" w:rsidRDefault="00DE0B34" w:rsidP="00DE0B34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DE0B34" w:rsidRDefault="00DE0B34" w:rsidP="00DE0B34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«Математика» 6 класс</w:t>
      </w:r>
    </w:p>
    <w:p w:rsidR="00DE0B34" w:rsidRDefault="00DE0B34" w:rsidP="00DE0B34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E0B34" w:rsidRDefault="00DE0B34" w:rsidP="00DE0B3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bookmarkEnd w:id="2"/>
    <w:p w:rsidR="00DE0B34" w:rsidRDefault="00DE0B34" w:rsidP="00DE0B3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E0B34" w:rsidRDefault="00DE0B34" w:rsidP="00DE0B3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E0B34" w:rsidRDefault="00DE0B34" w:rsidP="00DE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34" w:rsidRDefault="00DE0B34" w:rsidP="00DE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34" w:rsidRDefault="00DE0B34" w:rsidP="00DE0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BB2" w:rsidRDefault="00DE0B34" w:rsidP="00DE0B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Гадалей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B738F" w:rsidRPr="002B738F" w:rsidRDefault="002B738F" w:rsidP="002B738F">
          <w:pPr>
            <w:rPr>
              <w:lang w:eastAsia="ru-RU"/>
            </w:rPr>
          </w:pPr>
        </w:p>
        <w:p w:rsidR="00154D03" w:rsidRPr="00154D03" w:rsidRDefault="002B49F2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738F"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531253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531253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531253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38F" w:rsidRDefault="002B49F2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13AAE" w:rsidRDefault="00A13AAE" w:rsidP="006034EB">
      <w:r>
        <w:br w:type="page"/>
      </w:r>
    </w:p>
    <w:p w:rsidR="006034EB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253" w:rsidRPr="00BB3008" w:rsidRDefault="00531253" w:rsidP="00531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нарушениями), утверждена приказом Министерства просв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>щения РФ от 24.11.2022 г. № 1026,  с изменениями от 17.07.2024 № 495.</w:t>
      </w:r>
    </w:p>
    <w:p w:rsidR="00531253" w:rsidRPr="00BB3008" w:rsidRDefault="00531253" w:rsidP="00531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Разделы рабочей программы соответствуют требованиям пункта 2.9.5. Федерального государственного образовательного стандарта образ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вания обучающихся с умственной отсталостью (интеллектуальными нар</w:t>
      </w:r>
      <w:r w:rsidRPr="00BB3008">
        <w:rPr>
          <w:rFonts w:ascii="Times New Roman" w:hAnsi="Times New Roman" w:cs="Times New Roman"/>
          <w:sz w:val="28"/>
          <w:szCs w:val="28"/>
        </w:rPr>
        <w:t>у</w:t>
      </w:r>
      <w:r w:rsidRPr="00BB3008">
        <w:rPr>
          <w:rFonts w:ascii="Times New Roman" w:hAnsi="Times New Roman" w:cs="Times New Roman"/>
          <w:sz w:val="28"/>
          <w:szCs w:val="28"/>
        </w:rPr>
        <w:t xml:space="preserve">шениями) (утв. </w:t>
      </w:r>
      <w:hyperlink r:id="rId9" w:anchor="0" w:history="1">
        <w:r w:rsidRPr="00BB3008">
          <w:rPr>
            <w:rStyle w:val="af3"/>
            <w:rFonts w:ascii="Times New Roman" w:hAnsi="Times New Roman"/>
            <w:sz w:val="28"/>
            <w:szCs w:val="28"/>
          </w:rPr>
          <w:t>приказом</w:t>
        </w:r>
      </w:hyperlink>
      <w:r w:rsidRPr="00BB300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 xml:space="preserve">кабря 2014г. №1599)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</w:t>
      </w:r>
      <w:r w:rsidR="0032774F" w:rsidRPr="004552F2">
        <w:rPr>
          <w:rFonts w:ascii="Times New Roman" w:hAnsi="Times New Roman"/>
          <w:sz w:val="28"/>
          <w:szCs w:val="28"/>
        </w:rPr>
        <w:t>т</w:t>
      </w:r>
      <w:r w:rsidR="0032774F"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тематика» в 6 классе рассчитана на 34 учебные недели и составляет 136 ч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603C60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4552F2">
        <w:rPr>
          <w:rFonts w:ascii="Times New Roman" w:hAnsi="Times New Roman"/>
          <w:sz w:val="28"/>
          <w:szCs w:val="28"/>
        </w:rPr>
        <w:t>у</w:t>
      </w:r>
      <w:r w:rsidRPr="004552F2">
        <w:rPr>
          <w:rFonts w:ascii="Times New Roman" w:hAnsi="Times New Roman"/>
          <w:sz w:val="28"/>
          <w:szCs w:val="28"/>
        </w:rPr>
        <w:t>ациях. Распределение учебного материала осуществляется концентрич</w:t>
      </w:r>
      <w:r w:rsidRPr="004552F2">
        <w:rPr>
          <w:rFonts w:ascii="Times New Roman" w:hAnsi="Times New Roman"/>
          <w:sz w:val="28"/>
          <w:szCs w:val="28"/>
        </w:rPr>
        <w:t>е</w:t>
      </w:r>
      <w:r w:rsidRPr="004552F2">
        <w:rPr>
          <w:rFonts w:ascii="Times New Roman" w:hAnsi="Times New Roman"/>
          <w:sz w:val="28"/>
          <w:szCs w:val="28"/>
        </w:rPr>
        <w:t>ски,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4552F2">
        <w:rPr>
          <w:rFonts w:ascii="Times New Roman" w:hAnsi="Times New Roman"/>
          <w:sz w:val="28"/>
          <w:szCs w:val="28"/>
        </w:rPr>
        <w:t>е</w:t>
      </w:r>
      <w:r w:rsidRPr="004552F2">
        <w:rPr>
          <w:rFonts w:ascii="Times New Roman" w:hAnsi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603C60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ми в разных социальных ситуациях;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A13AAE">
        <w:rPr>
          <w:rFonts w:ascii="Times New Roman" w:hAnsi="Times New Roman" w:cs="Times New Roman"/>
          <w:sz w:val="28"/>
          <w:szCs w:val="28"/>
        </w:rPr>
        <w:t>у</w:t>
      </w:r>
      <w:r w:rsidRPr="00A13AAE">
        <w:rPr>
          <w:rFonts w:ascii="Times New Roman" w:hAnsi="Times New Roman" w:cs="Times New Roman"/>
          <w:sz w:val="28"/>
          <w:szCs w:val="28"/>
        </w:rPr>
        <w:t xml:space="preserve">ченных при измерении двумя мерами стоимости, длины, массы письменно (с помощью учителя);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выделять, называть элементы куба, бруса; определять колич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встречное движ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ние двух тел;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</w:t>
      </w:r>
      <w:r w:rsidRPr="00A13AAE">
        <w:rPr>
          <w:rFonts w:ascii="Times New Roman" w:hAnsi="Times New Roman" w:cs="Times New Roman"/>
          <w:sz w:val="28"/>
          <w:szCs w:val="28"/>
        </w:rPr>
        <w:t>ь</w:t>
      </w:r>
      <w:r w:rsidRPr="00A13AAE">
        <w:rPr>
          <w:rFonts w:ascii="Times New Roman" w:hAnsi="Times New Roman" w:cs="Times New Roman"/>
          <w:sz w:val="28"/>
          <w:szCs w:val="28"/>
        </w:rPr>
        <w:t>ных прямых на заданном расстоянии;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2D3064">
        <w:rPr>
          <w:rFonts w:ascii="Times New Roman" w:hAnsi="Times New Roman" w:cs="Times New Roman"/>
          <w:bCs/>
          <w:sz w:val="28"/>
          <w:szCs w:val="28"/>
        </w:rPr>
        <w:t>й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2D3064">
        <w:rPr>
          <w:rFonts w:ascii="Times New Roman" w:hAnsi="Times New Roman" w:cs="Times New Roman"/>
          <w:bCs/>
          <w:sz w:val="28"/>
          <w:szCs w:val="28"/>
        </w:rPr>
        <w:t>и</w:t>
      </w:r>
      <w:r w:rsidRPr="002D3064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2D3064">
        <w:rPr>
          <w:rFonts w:ascii="Times New Roman" w:hAnsi="Times New Roman" w:cs="Times New Roman"/>
          <w:bCs/>
          <w:sz w:val="28"/>
          <w:szCs w:val="28"/>
        </w:rPr>
        <w:t>у</w:t>
      </w:r>
      <w:r w:rsidRPr="002D3064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опорной таблице «Классов и разрядов». Определяют сколько единиц каждого разряда содержится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струкции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при делении, проговар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алгоритм деления.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мм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времени). 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стоимости, цены, количества,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 по теме: «Все действия в пределах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лучают, сравниваютра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 единицычисла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числа до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тысяч в прямом и обратном порядке от заданного числа до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тают римские цифры I- XХ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и решают ура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слаг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</w:t>
            </w:r>
            <w:r w:rsidRPr="0020546E">
              <w:rPr>
                <w:rStyle w:val="c0"/>
              </w:rPr>
              <w:t>с</w:t>
            </w:r>
            <w:r w:rsidRPr="0020546E">
              <w:rPr>
                <w:rStyle w:val="c0"/>
              </w:rPr>
              <w:t>сы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470"/>
        <w:gridCol w:w="2087"/>
        <w:gridCol w:w="432"/>
        <w:gridCol w:w="2858"/>
        <w:gridCol w:w="4091"/>
        <w:gridCol w:w="4091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лений о понятиигоризо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тальных, вертикальных и наклонных отрезков, и прямых, формирование умений находить их в окружающей обстановке и изображать на плоск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ражают на плоскости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кру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необходимости 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вычислений с преобр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преобразованием кру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 с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крупных мер в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мелкие и наоб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массы. Решение примеров при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устных и письме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вычислений с пр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вают и вычитают числа, полученные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простра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лений о понятии «гор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зонтальное» положение тел, знакомство с приб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положения объектов в пространстве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уровня,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читание чисел, полученных при измерении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ния мер, полученных при измерении времени (1ч=60 мин, 1 мин=60 с, 1 сут=24 ч).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сх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 Преобразовывают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словесной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складывают и вычитают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A13AAE" w:rsidRDefault="00A13AAE">
      <w:r>
        <w:lastRenderedPageBreak/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шара, бруса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наглядной и словесной инструкции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числа. Решение задач на 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свойства. – выдел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умножение полных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ствий умножения многозна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когда в частном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умения решать арифмет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лые десятки приемами письменных вычислений, с помощью калькулятора. Выполняют проверку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веркой, решают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Решают задачи на нахождение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емого, по опорной схеме. Находят вычитаемое, по наглядной таблице,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9F" w:rsidRDefault="002C719F">
      <w:pPr>
        <w:spacing w:after="0" w:line="240" w:lineRule="auto"/>
      </w:pPr>
      <w:r>
        <w:separator/>
      </w:r>
    </w:p>
  </w:endnote>
  <w:endnote w:type="continuationSeparator" w:id="0">
    <w:p w:rsidR="002C719F" w:rsidRDefault="002C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31253">
      <w:rPr>
        <w:rStyle w:val="af6"/>
        <w:noProof/>
      </w:rPr>
      <w:t>19</w: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9F" w:rsidRDefault="002C719F">
      <w:pPr>
        <w:spacing w:after="0" w:line="240" w:lineRule="auto"/>
      </w:pPr>
      <w:r>
        <w:separator/>
      </w:r>
    </w:p>
  </w:footnote>
  <w:footnote w:type="continuationSeparator" w:id="0">
    <w:p w:rsidR="002C719F" w:rsidRDefault="002C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2694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49F2"/>
    <w:rsid w:val="002B628A"/>
    <w:rsid w:val="002B738F"/>
    <w:rsid w:val="002C719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31253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3C60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C7BB2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0B34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B376D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FB3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3FDE-835A-45E2-9782-85EF2272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13196</Words>
  <Characters>75220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2023-05-23T11:41:00Z</cp:lastPrinted>
  <dcterms:created xsi:type="dcterms:W3CDTF">2023-10-01T19:25:00Z</dcterms:created>
  <dcterms:modified xsi:type="dcterms:W3CDTF">2024-11-12T07:07:00Z</dcterms:modified>
</cp:coreProperties>
</file>